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7CE" w:rsidRPr="001467CE" w:rsidRDefault="001467CE" w:rsidP="001467CE">
      <w:pPr>
        <w:spacing w:line="240" w:lineRule="auto"/>
        <w:jc w:val="center"/>
        <w:rPr>
          <w:rFonts w:ascii="Times New Roman" w:hAnsi="Times New Roman" w:cs="Times New Roman"/>
          <w:b/>
          <w:sz w:val="28"/>
          <w:szCs w:val="28"/>
        </w:rPr>
      </w:pPr>
      <w:r w:rsidRPr="001467CE">
        <w:rPr>
          <w:rFonts w:ascii="Times New Roman" w:hAnsi="Times New Roman" w:cs="Times New Roman"/>
          <w:b/>
          <w:sz w:val="28"/>
          <w:szCs w:val="28"/>
        </w:rPr>
        <w:t>Памятка как выбрать елку</w:t>
      </w:r>
    </w:p>
    <w:p w:rsidR="00865AE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 Новогодние праздники – это замечательное время для детей и взрослых.</w:t>
      </w:r>
      <w:r w:rsidR="00073287" w:rsidRPr="001467CE">
        <w:rPr>
          <w:rFonts w:ascii="Times New Roman" w:hAnsi="Times New Roman" w:cs="Times New Roman"/>
        </w:rPr>
        <w:t xml:space="preserve"> Трудно представить себе главный праздник зимы не только без Деда Мороза и Снегурочки, но и, конечно же, без зеленой и пушистой красавицы-елки.</w:t>
      </w:r>
      <w:r w:rsidRPr="001467CE">
        <w:rPr>
          <w:rFonts w:ascii="Times New Roman" w:hAnsi="Times New Roman" w:cs="Times New Roman"/>
        </w:rPr>
        <w:t xml:space="preserve"> Почти в каждом доме устанавливают и украшают елку, ведь новогодняя елка, это главный символ этого чудесного праздника, придающий дому уют и атмосферу сказки. </w:t>
      </w:r>
      <w:r w:rsidR="00865AE8" w:rsidRPr="001467CE">
        <w:rPr>
          <w:rFonts w:ascii="Times New Roman" w:hAnsi="Times New Roman" w:cs="Times New Roman"/>
        </w:rPr>
        <w:t xml:space="preserve">В последние годы многие отдают предпочтение искусственным деревцам, руководствуясь тем, что подобный выбор позволяет сохранить </w:t>
      </w:r>
      <w:proofErr w:type="gramStart"/>
      <w:r w:rsidR="00865AE8" w:rsidRPr="001467CE">
        <w:rPr>
          <w:rFonts w:ascii="Times New Roman" w:hAnsi="Times New Roman" w:cs="Times New Roman"/>
        </w:rPr>
        <w:t>нетронутыми</w:t>
      </w:r>
      <w:proofErr w:type="gramEnd"/>
      <w:r w:rsidR="00865AE8" w:rsidRPr="001467CE">
        <w:rPr>
          <w:rFonts w:ascii="Times New Roman" w:hAnsi="Times New Roman" w:cs="Times New Roman"/>
        </w:rPr>
        <w:t xml:space="preserve"> хвойные леса. Кроме того, искусственная ель для многих – это хорошая экономия денег и времени: заплатив за изделие один раз, ей можно украшать праздники много лет, не тратя время на выбор наиболее подходящих живых экземпляров.</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Для того</w:t>
      </w:r>
      <w:proofErr w:type="gramStart"/>
      <w:r w:rsidRPr="001467CE">
        <w:rPr>
          <w:rFonts w:ascii="Times New Roman" w:hAnsi="Times New Roman" w:cs="Times New Roman"/>
        </w:rPr>
        <w:t>,</w:t>
      </w:r>
      <w:proofErr w:type="gramEnd"/>
      <w:r w:rsidRPr="001467CE">
        <w:rPr>
          <w:rFonts w:ascii="Times New Roman" w:hAnsi="Times New Roman" w:cs="Times New Roman"/>
        </w:rPr>
        <w:t xml:space="preserve"> чтобы новогодние дни не принесли проблем, необходимо выбирать качественные и безопасные новогодние игрушек.</w:t>
      </w:r>
      <w:r w:rsidR="00865AE8" w:rsidRPr="001467CE">
        <w:rPr>
          <w:rFonts w:ascii="Times New Roman" w:hAnsi="Times New Roman" w:cs="Times New Roman"/>
        </w:rPr>
        <w:t xml:space="preserve"> </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При выборе елки и новогодних игрушек следует помнить, в первую очередь, о безопасности.</w:t>
      </w:r>
      <w:r w:rsidR="00D06580" w:rsidRPr="001467CE">
        <w:rPr>
          <w:rFonts w:ascii="Times New Roman" w:hAnsi="Times New Roman" w:cs="Times New Roman"/>
        </w:rPr>
        <w:t xml:space="preserve"> </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 xml:space="preserve">Выбирая искусственную </w:t>
      </w:r>
      <w:proofErr w:type="gramStart"/>
      <w:r w:rsidRPr="001467CE">
        <w:rPr>
          <w:rFonts w:ascii="Times New Roman" w:hAnsi="Times New Roman" w:cs="Times New Roman"/>
        </w:rPr>
        <w:t>ель</w:t>
      </w:r>
      <w:proofErr w:type="gramEnd"/>
      <w:r w:rsidRPr="001467CE">
        <w:rPr>
          <w:rFonts w:ascii="Times New Roman" w:hAnsi="Times New Roman" w:cs="Times New Roman"/>
        </w:rPr>
        <w:t xml:space="preserve"> следует уделить внимание ее «огнестойкости», ведь некоторые синтетические материалы имеют свойство гореть. На упаковке «правильной» елки отмечается, что она изготовлена из огнестойкого материала. В состав таких елок добавляют вещества, препятствующие возгоранию. Также не лишним будет проверить прочность веток и иголок. В магазинах также представлены елки с бумажной хвоей, поэтому зажигать возле них свечи опасно.</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 xml:space="preserve">Натуральные елки имеют свойство вспыхивать даже от легкой искры. Поэтому при ее установке </w:t>
      </w:r>
      <w:bookmarkStart w:id="0" w:name="_GoBack"/>
      <w:r w:rsidRPr="001467CE">
        <w:rPr>
          <w:rFonts w:ascii="Times New Roman" w:hAnsi="Times New Roman" w:cs="Times New Roman"/>
        </w:rPr>
        <w:t xml:space="preserve">выбирайте устойчивое основание, а также соблюдайте расстояние от стен, потолка, не </w:t>
      </w:r>
      <w:bookmarkEnd w:id="0"/>
      <w:r w:rsidRPr="001467CE">
        <w:rPr>
          <w:rFonts w:ascii="Times New Roman" w:hAnsi="Times New Roman" w:cs="Times New Roman"/>
        </w:rPr>
        <w:t>устанавливайте ее вблизи электроприборов и бытовых печей. Приобретайте елку как можно ближе к Новому году или храните ее на открытом воздухе.</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Выбрав елку, нужно позаботиться и об украшениях для нее. Если в доме есть маленькие дети или животные безопасней выбирать игрушки из пластика или ткани.   </w:t>
      </w:r>
      <w:proofErr w:type="gramStart"/>
      <w:r w:rsidRPr="001467CE">
        <w:rPr>
          <w:rFonts w:ascii="Times New Roman" w:hAnsi="Times New Roman" w:cs="Times New Roman"/>
        </w:rPr>
        <w:t>Покупая игрушки для себя и своего ребенка хочется получить не</w:t>
      </w:r>
      <w:proofErr w:type="gramEnd"/>
      <w:r w:rsidRPr="001467CE">
        <w:rPr>
          <w:rFonts w:ascii="Times New Roman" w:hAnsi="Times New Roman" w:cs="Times New Roman"/>
        </w:rPr>
        <w:t xml:space="preserve"> только красивое, но я качественное украшение на елку. </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  Самые качественные украшение, это изделие ручной работы, так как они не имеют швов.</w:t>
      </w:r>
    </w:p>
    <w:p w:rsidR="000A67B8" w:rsidRPr="001467CE" w:rsidRDefault="001467CE" w:rsidP="001467CE">
      <w:pPr>
        <w:spacing w:line="240" w:lineRule="auto"/>
        <w:jc w:val="both"/>
        <w:rPr>
          <w:rFonts w:ascii="Times New Roman" w:hAnsi="Times New Roman" w:cs="Times New Roman"/>
        </w:rPr>
      </w:pPr>
      <w:r>
        <w:rPr>
          <w:rFonts w:ascii="Times New Roman" w:hAnsi="Times New Roman" w:cs="Times New Roman"/>
        </w:rPr>
        <w:t xml:space="preserve"> </w:t>
      </w:r>
      <w:r w:rsidR="000A67B8" w:rsidRPr="001467CE">
        <w:rPr>
          <w:rFonts w:ascii="Times New Roman" w:hAnsi="Times New Roman" w:cs="Times New Roman"/>
        </w:rPr>
        <w:t xml:space="preserve">Покупая </w:t>
      </w:r>
      <w:proofErr w:type="gramStart"/>
      <w:r w:rsidR="000A67B8" w:rsidRPr="001467CE">
        <w:rPr>
          <w:rFonts w:ascii="Times New Roman" w:hAnsi="Times New Roman" w:cs="Times New Roman"/>
        </w:rPr>
        <w:t>украшения</w:t>
      </w:r>
      <w:proofErr w:type="gramEnd"/>
      <w:r w:rsidR="000A67B8" w:rsidRPr="001467CE">
        <w:rPr>
          <w:rFonts w:ascii="Times New Roman" w:hAnsi="Times New Roman" w:cs="Times New Roman"/>
        </w:rPr>
        <w:t xml:space="preserve"> посмотрите насколько прочно держится элемент крепления, защищены ли острые края стеклянных украшений колпачками, нет ли острых углов, не имеют ли изделия резкий запах, ведь чем сильнее запах, тем больше выделяется летучих токсичных химических веществ.  </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  Если блестки или краска осыпаются, оставляют следы на руке, то такие изделия также могут выделять токсичные химические вещества, и от покупки таких игрушек лучше отказаться.</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Важно знать! Покупая елочные украшения, помните, что они не являются детскими игрушками и не предназначены для того, чтобы ими играли дети!</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Поскольку искусственные елки и украшения не являются игрушками, они не подлежат обязательной сертификации.</w:t>
      </w:r>
      <w:r w:rsidR="001467CE" w:rsidRPr="001467CE">
        <w:rPr>
          <w:rFonts w:ascii="Times New Roman" w:hAnsi="Times New Roman" w:cs="Times New Roman"/>
        </w:rPr>
        <w:t xml:space="preserve"> Как и на любой другой товар, на реализацию ёлок распространяются положения Закона РФ от 07.02.1992 № 2300-1 «О защите прав потребителей» и Правил продажи отдельных видов товаров, утвержденных постановлением Правительства РФ от 19.01.1998 № 55</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Обратите внимание на маркировку игрушки. Она обязательно должна содержать:</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 - товарный знак, название товара и страны-изготовителя;</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  название фирмы-изготовителя;</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  адрес производителя;</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 место нахождения (адрес) организации, уполномоченной изготовителем (продавцом) на принятие претензий от покупателей и производящей ремонт и техническое обслуживание товара;</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lastRenderedPageBreak/>
        <w:t>- сведения об основных потребительских свойствах товара;</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 правила и условия эффективного и безопасного использования товара;</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 xml:space="preserve">Информация на маркировке товара должна быть на русском языке, понятной, </w:t>
      </w:r>
      <w:proofErr w:type="spellStart"/>
      <w:r w:rsidRPr="001467CE">
        <w:rPr>
          <w:rFonts w:ascii="Times New Roman" w:hAnsi="Times New Roman" w:cs="Times New Roman"/>
        </w:rPr>
        <w:t>легкочитаемой</w:t>
      </w:r>
      <w:proofErr w:type="spellEnd"/>
      <w:r w:rsidRPr="001467CE">
        <w:rPr>
          <w:rFonts w:ascii="Times New Roman" w:hAnsi="Times New Roman" w:cs="Times New Roman"/>
        </w:rPr>
        <w:t>, достоверной и не вводить в заблуждение потребителей. Способ нанесения маркировки должен обеспечивать ее сохранность на товаре.</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Если вы купили елочное украшение, а оно оказалось некачественный Вы, как потребитель, на основании статьи 18 Федерального закона «О защите прав потребителей» имеете право заявить одно из ниже перечисленных требований, по своему выбору:</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потребовать замены на товар этой же марки или замены на такой же товар другой марки (модели, артикула) с перерасчетом покупной цены;</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потребовать соразмерного уменьшения покупной цены;</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потребовать незамедлительного безвозмездного устранения недостатков товара или возмещения расходов на их самостоятельное исправление либо третьим лицом;</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отказаться от исполнения договора купли-продажи и потребовать возврата уплаченной за товар суммы.</w:t>
      </w:r>
    </w:p>
    <w:p w:rsidR="000A67B8" w:rsidRPr="001467CE" w:rsidRDefault="000A67B8" w:rsidP="001467CE">
      <w:pPr>
        <w:spacing w:line="240" w:lineRule="auto"/>
        <w:jc w:val="both"/>
        <w:rPr>
          <w:rFonts w:ascii="Times New Roman" w:hAnsi="Times New Roman" w:cs="Times New Roman"/>
        </w:rPr>
      </w:pPr>
      <w:proofErr w:type="gramStart"/>
      <w:r w:rsidRPr="001467CE">
        <w:rPr>
          <w:rFonts w:ascii="Times New Roman" w:hAnsi="Times New Roman" w:cs="Times New Roman"/>
        </w:rPr>
        <w:t>Для</w:t>
      </w:r>
      <w:proofErr w:type="gramEnd"/>
      <w:r w:rsidRPr="001467CE">
        <w:rPr>
          <w:rFonts w:ascii="Times New Roman" w:hAnsi="Times New Roman" w:cs="Times New Roman"/>
        </w:rPr>
        <w:t xml:space="preserve"> </w:t>
      </w:r>
      <w:proofErr w:type="gramStart"/>
      <w:r w:rsidRPr="001467CE">
        <w:rPr>
          <w:rFonts w:ascii="Times New Roman" w:hAnsi="Times New Roman" w:cs="Times New Roman"/>
        </w:rPr>
        <w:t>это</w:t>
      </w:r>
      <w:proofErr w:type="gramEnd"/>
      <w:r w:rsidRPr="001467CE">
        <w:rPr>
          <w:rFonts w:ascii="Times New Roman" w:hAnsi="Times New Roman" w:cs="Times New Roman"/>
        </w:rPr>
        <w:t xml:space="preserve"> необходимо обратится к продавцу с письменной претензией с указанием одного из требований. Претензия составляется в двух экземплярах, на одном из которых делается пометка о принятии. В случае отказа в удовлетворении Ваших требований в добровольном порядке, Вы вправе обратиться в суд за защитой своих прав.</w:t>
      </w:r>
    </w:p>
    <w:p w:rsidR="000A67B8" w:rsidRPr="001467CE" w:rsidRDefault="000A67B8" w:rsidP="001467CE">
      <w:pPr>
        <w:spacing w:line="240" w:lineRule="auto"/>
        <w:jc w:val="both"/>
        <w:rPr>
          <w:rFonts w:ascii="Times New Roman" w:hAnsi="Times New Roman" w:cs="Times New Roman"/>
        </w:rPr>
      </w:pPr>
      <w:r w:rsidRPr="001467CE">
        <w:rPr>
          <w:rFonts w:ascii="Times New Roman" w:hAnsi="Times New Roman" w:cs="Times New Roman"/>
        </w:rPr>
        <w:t> </w:t>
      </w:r>
    </w:p>
    <w:p w:rsidR="008C5D14" w:rsidRPr="001467CE" w:rsidRDefault="008C5D14" w:rsidP="001467CE">
      <w:pPr>
        <w:spacing w:line="240" w:lineRule="auto"/>
        <w:jc w:val="both"/>
        <w:rPr>
          <w:rFonts w:ascii="Times New Roman" w:hAnsi="Times New Roman" w:cs="Times New Roman"/>
        </w:rPr>
      </w:pPr>
    </w:p>
    <w:sectPr w:rsidR="008C5D14" w:rsidRPr="001467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C475E"/>
    <w:multiLevelType w:val="multilevel"/>
    <w:tmpl w:val="27984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5EE"/>
    <w:rsid w:val="00073287"/>
    <w:rsid w:val="000A67B8"/>
    <w:rsid w:val="001467CE"/>
    <w:rsid w:val="00865AE8"/>
    <w:rsid w:val="008C5D14"/>
    <w:rsid w:val="00930E55"/>
    <w:rsid w:val="00A505EE"/>
    <w:rsid w:val="00D06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A6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0A6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A67B8"/>
  </w:style>
  <w:style w:type="paragraph" w:styleId="a4">
    <w:name w:val="List Paragraph"/>
    <w:basedOn w:val="a"/>
    <w:uiPriority w:val="34"/>
    <w:qFormat/>
    <w:rsid w:val="000A6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0A67B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A6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0A6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A67B8"/>
  </w:style>
  <w:style w:type="paragraph" w:styleId="a4">
    <w:name w:val="List Paragraph"/>
    <w:basedOn w:val="a"/>
    <w:uiPriority w:val="34"/>
    <w:qFormat/>
    <w:rsid w:val="000A6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0A67B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88296">
      <w:bodyDiv w:val="1"/>
      <w:marLeft w:val="0"/>
      <w:marRight w:val="0"/>
      <w:marTop w:val="0"/>
      <w:marBottom w:val="0"/>
      <w:divBdr>
        <w:top w:val="none" w:sz="0" w:space="0" w:color="auto"/>
        <w:left w:val="none" w:sz="0" w:space="0" w:color="auto"/>
        <w:bottom w:val="none" w:sz="0" w:space="0" w:color="auto"/>
        <w:right w:val="none" w:sz="0" w:space="0" w:color="auto"/>
      </w:divBdr>
    </w:div>
    <w:div w:id="96889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2</Pages>
  <Words>703</Words>
  <Characters>4012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2020-01-11T14:10:00Z</dcterms:created>
  <dcterms:modified xsi:type="dcterms:W3CDTF">2020-01-11T17:34:00Z</dcterms:modified>
</cp:coreProperties>
</file>